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5C" w:rsidRPr="004C2130" w:rsidRDefault="004C2130" w:rsidP="004C2130">
      <w:pPr>
        <w:jc w:val="both"/>
        <w:rPr>
          <w:rFonts w:ascii="Times New Roman" w:hAnsi="Times New Roman" w:cs="Times New Roman"/>
          <w:sz w:val="28"/>
          <w:szCs w:val="28"/>
        </w:rPr>
      </w:pPr>
      <w:r w:rsidRPr="004C2130">
        <w:rPr>
          <w:rFonts w:ascii="Times New Roman" w:hAnsi="Times New Roman" w:cs="Times New Roman"/>
          <w:sz w:val="28"/>
          <w:szCs w:val="28"/>
        </w:rPr>
        <w:t>По состоянию на 1 сентября 2022 года муниципальное бюджетное учреждение дополнительного образования «</w:t>
      </w:r>
      <w:proofErr w:type="spellStart"/>
      <w:r w:rsidRPr="004C2130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4C2130">
        <w:rPr>
          <w:rFonts w:ascii="Times New Roman" w:hAnsi="Times New Roman" w:cs="Times New Roman"/>
          <w:sz w:val="28"/>
          <w:szCs w:val="28"/>
        </w:rPr>
        <w:t xml:space="preserve"> центр дополнительного образования» предписаний не имеет.</w:t>
      </w:r>
      <w:bookmarkStart w:id="0" w:name="_GoBack"/>
      <w:bookmarkEnd w:id="0"/>
    </w:p>
    <w:sectPr w:rsidR="00AF0F5C" w:rsidRPr="004C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C9"/>
    <w:rsid w:val="000B6AC9"/>
    <w:rsid w:val="004C2130"/>
    <w:rsid w:val="00A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AAF6"/>
  <w15:chartTrackingRefBased/>
  <w15:docId w15:val="{E0FF6EDE-665E-4B2C-BC27-E142B615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diakov.net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2022-11-09T06:43:00Z</dcterms:created>
  <dcterms:modified xsi:type="dcterms:W3CDTF">2022-11-09T06:48:00Z</dcterms:modified>
</cp:coreProperties>
</file>